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3C5B1" w14:textId="77777777" w:rsidR="005A3669" w:rsidRDefault="00120EC0">
      <w:pPr>
        <w:pStyle w:val="Standard"/>
        <w:jc w:val="center"/>
      </w:pPr>
      <w:r>
        <w:rPr>
          <w:noProof/>
          <w:lang w:eastAsia="pl-PL" w:bidi="ar-SA"/>
        </w:rPr>
        <w:drawing>
          <wp:anchor distT="0" distB="0" distL="114300" distR="114300" simplePos="0" relativeHeight="251658240" behindDoc="0" locked="0" layoutInCell="1" allowOverlap="1" wp14:anchorId="197527C9" wp14:editId="3E841506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458080" cy="664211"/>
            <wp:effectExtent l="0" t="0" r="0" b="2539"/>
            <wp:wrapSquare wrapText="bothSides"/>
            <wp:docPr id="1043139562" name="zoi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8080" cy="66421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6F3B8CC" w14:textId="77777777" w:rsidR="005A3669" w:rsidRDefault="005A3669">
      <w:pPr>
        <w:pStyle w:val="Bezodstpw"/>
        <w:jc w:val="center"/>
        <w:rPr>
          <w:b/>
          <w:sz w:val="32"/>
          <w:szCs w:val="32"/>
        </w:rPr>
      </w:pPr>
    </w:p>
    <w:p w14:paraId="1F052501" w14:textId="77777777" w:rsidR="005A3669" w:rsidRDefault="005A3669">
      <w:pPr>
        <w:pStyle w:val="Bezodstpw"/>
        <w:jc w:val="center"/>
        <w:rPr>
          <w:b/>
          <w:sz w:val="10"/>
          <w:szCs w:val="10"/>
        </w:rPr>
      </w:pPr>
    </w:p>
    <w:p w14:paraId="2369685D" w14:textId="77777777" w:rsidR="005A3669" w:rsidRDefault="005A3669">
      <w:pPr>
        <w:pStyle w:val="Bezodstpw"/>
        <w:jc w:val="center"/>
        <w:rPr>
          <w:b/>
          <w:sz w:val="20"/>
          <w:szCs w:val="20"/>
        </w:rPr>
      </w:pPr>
    </w:p>
    <w:p w14:paraId="1DD578D3" w14:textId="77777777" w:rsidR="005A3669" w:rsidRDefault="00120EC0">
      <w:pPr>
        <w:pStyle w:val="Bezodstpw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Ramowy program organizacyjny dla zawodników</w:t>
      </w:r>
    </w:p>
    <w:p w14:paraId="2189039B" w14:textId="77777777" w:rsidR="005A3669" w:rsidRDefault="005A3669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</w:p>
    <w:p w14:paraId="205C19B1" w14:textId="77777777" w:rsidR="005A3669" w:rsidRDefault="00120EC0">
      <w:pPr>
        <w:pStyle w:val="Bezodstpw"/>
        <w:ind w:firstLine="70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Ogólnopolski Turniej Badmintona Inżynierów Budownictwa</w:t>
      </w:r>
    </w:p>
    <w:p w14:paraId="0852609D" w14:textId="77777777" w:rsidR="005A3669" w:rsidRDefault="00120EC0">
      <w:pPr>
        <w:pStyle w:val="Bezodstpw"/>
        <w:ind w:firstLine="70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 Puchar Przewodniczącego ZOIIB</w:t>
      </w:r>
    </w:p>
    <w:p w14:paraId="5B511B2F" w14:textId="77777777" w:rsidR="005A3669" w:rsidRDefault="005A3669">
      <w:pPr>
        <w:pStyle w:val="Bezodstpw"/>
        <w:jc w:val="center"/>
        <w:rPr>
          <w:rFonts w:ascii="Calibri" w:hAnsi="Calibri" w:cs="Calibri"/>
          <w:sz w:val="20"/>
          <w:szCs w:val="20"/>
        </w:rPr>
      </w:pPr>
    </w:p>
    <w:p w14:paraId="518CC419" w14:textId="77777777" w:rsidR="005A3669" w:rsidRDefault="00120EC0">
      <w:pPr>
        <w:pStyle w:val="Bezodstpw"/>
        <w:jc w:val="center"/>
      </w:pPr>
      <w:r>
        <w:rPr>
          <w:rFonts w:ascii="Calibri" w:hAnsi="Calibri" w:cs="Calibri"/>
          <w:b/>
          <w:sz w:val="32"/>
          <w:szCs w:val="32"/>
        </w:rPr>
        <w:t xml:space="preserve"> Świnoujście 5 - 8 września 2024 r.</w:t>
      </w:r>
    </w:p>
    <w:p w14:paraId="204BCDBF" w14:textId="77777777" w:rsidR="005A3669" w:rsidRDefault="00120EC0">
      <w:pPr>
        <w:pStyle w:val="Bezodstpw"/>
        <w:jc w:val="center"/>
      </w:pPr>
      <w:r>
        <w:rPr>
          <w:rFonts w:ascii="Calibri" w:hAnsi="Calibri" w:cs="Calibri"/>
          <w:b/>
          <w:sz w:val="32"/>
          <w:szCs w:val="32"/>
        </w:rPr>
        <w:t xml:space="preserve"> hala „UZNAM ARENA” ul. Grodzka 5, Świnoujście</w:t>
      </w:r>
    </w:p>
    <w:p w14:paraId="1720E9FD" w14:textId="77777777" w:rsidR="005A3669" w:rsidRDefault="005A3669">
      <w:pPr>
        <w:pStyle w:val="Bezodstpw"/>
        <w:jc w:val="center"/>
        <w:rPr>
          <w:rFonts w:ascii="Calibri" w:hAnsi="Calibri" w:cs="Calibri"/>
          <w:sz w:val="20"/>
          <w:szCs w:val="20"/>
        </w:rPr>
      </w:pPr>
    </w:p>
    <w:p w14:paraId="64BD3AF7" w14:textId="77777777" w:rsidR="005A3669" w:rsidRDefault="00120EC0">
      <w:pPr>
        <w:pStyle w:val="Bezodstpw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zgodnie z poniższym wstępnym programem:</w:t>
      </w:r>
    </w:p>
    <w:p w14:paraId="4A8C0E71" w14:textId="77777777" w:rsidR="005A3669" w:rsidRDefault="005A3669">
      <w:pPr>
        <w:pStyle w:val="Bezodstpw"/>
        <w:jc w:val="center"/>
        <w:rPr>
          <w:rFonts w:ascii="Calibri" w:hAnsi="Calibri" w:cs="Calibri"/>
          <w:sz w:val="20"/>
          <w:szCs w:val="20"/>
        </w:rPr>
      </w:pPr>
    </w:p>
    <w:p w14:paraId="7A12D06D" w14:textId="77777777" w:rsidR="005A3669" w:rsidRDefault="00120EC0">
      <w:pPr>
        <w:pStyle w:val="Standard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5 wrzesień (czwartek)</w:t>
      </w:r>
    </w:p>
    <w:p w14:paraId="3ED2DB76" w14:textId="77777777" w:rsidR="005A3669" w:rsidRDefault="00120EC0">
      <w:pPr>
        <w:pStyle w:val="Standard"/>
        <w:spacing w:after="0" w:line="240" w:lineRule="auto"/>
        <w:jc w:val="both"/>
      </w:pPr>
      <w:r>
        <w:rPr>
          <w:rFonts w:ascii="Calibri" w:hAnsi="Calibri" w:cs="Calibri"/>
          <w:b/>
        </w:rPr>
        <w:t>od godz. 15:00</w:t>
      </w:r>
      <w:r>
        <w:rPr>
          <w:rFonts w:ascii="Calibri" w:hAnsi="Calibri" w:cs="Calibri"/>
        </w:rPr>
        <w:tab/>
        <w:t xml:space="preserve">przyjazd i zakwaterowanie,  </w:t>
      </w:r>
    </w:p>
    <w:p w14:paraId="3A3A0D11" w14:textId="77777777" w:rsidR="005A3669" w:rsidRDefault="00120EC0">
      <w:pPr>
        <w:pStyle w:val="Standard"/>
        <w:spacing w:after="0" w:line="240" w:lineRule="auto"/>
      </w:pPr>
      <w:r>
        <w:rPr>
          <w:rFonts w:ascii="Calibri" w:hAnsi="Calibri" w:cs="Calibri"/>
          <w:b/>
        </w:rPr>
        <w:t xml:space="preserve">17:00 – 18:00               </w:t>
      </w:r>
      <w:r>
        <w:rPr>
          <w:rFonts w:ascii="Calibri" w:hAnsi="Calibri" w:cs="Calibri"/>
        </w:rPr>
        <w:t xml:space="preserve">obiadokolacja </w:t>
      </w:r>
    </w:p>
    <w:p w14:paraId="60141ECA" w14:textId="77777777" w:rsidR="005A3669" w:rsidRDefault="00120EC0">
      <w:pPr>
        <w:pStyle w:val="Standard"/>
        <w:spacing w:after="0" w:line="240" w:lineRule="auto"/>
        <w:jc w:val="both"/>
      </w:pPr>
      <w:r>
        <w:rPr>
          <w:rFonts w:ascii="Calibri" w:hAnsi="Calibri" w:cs="Calibri"/>
          <w:b/>
        </w:rPr>
        <w:t>godz. 19:00 – 22:00</w:t>
      </w:r>
      <w:r>
        <w:rPr>
          <w:rFonts w:ascii="Calibri" w:hAnsi="Calibri" w:cs="Calibri"/>
        </w:rPr>
        <w:t xml:space="preserve">  zapoznanie z halą, weryfikacja zawodniczek i zawodników, zapoznanie z przepisami oraz podstawami gry w badmintona, możliwość rozegrania meczów turniejowych za zgodą zawodniczek i zawodników</w:t>
      </w:r>
    </w:p>
    <w:p w14:paraId="7EEE0E82" w14:textId="77777777" w:rsidR="005A3669" w:rsidRDefault="005A3669">
      <w:pPr>
        <w:pStyle w:val="Standard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</w:p>
    <w:p w14:paraId="0DAF9D59" w14:textId="77777777" w:rsidR="005A3669" w:rsidRDefault="00120EC0">
      <w:pPr>
        <w:pStyle w:val="Standard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6 wrzesień (piątek)</w:t>
      </w:r>
    </w:p>
    <w:p w14:paraId="25340639" w14:textId="77777777" w:rsidR="005A3669" w:rsidRDefault="00120EC0">
      <w:pPr>
        <w:pStyle w:val="Standard"/>
        <w:spacing w:after="0" w:line="240" w:lineRule="auto"/>
      </w:pPr>
      <w:r>
        <w:rPr>
          <w:rFonts w:ascii="Calibri" w:hAnsi="Calibri" w:cs="Calibri"/>
          <w:b/>
        </w:rPr>
        <w:t>8:00 – 9:00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śniadanie</w:t>
      </w:r>
    </w:p>
    <w:p w14:paraId="57DF7699" w14:textId="77777777" w:rsidR="005A3669" w:rsidRDefault="00120EC0">
      <w:pPr>
        <w:pStyle w:val="Standard"/>
        <w:spacing w:after="0" w:line="240" w:lineRule="auto"/>
      </w:pPr>
      <w:r>
        <w:rPr>
          <w:rFonts w:ascii="Calibri" w:hAnsi="Calibri" w:cs="Calibri"/>
          <w:b/>
        </w:rPr>
        <w:t>9:30 – 10:00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weryfikacja zawodniczek i zawodników, odprawa techniczna.</w:t>
      </w:r>
    </w:p>
    <w:p w14:paraId="32D5A6C5" w14:textId="77777777" w:rsidR="005A3669" w:rsidRDefault="00120EC0">
      <w:pPr>
        <w:pStyle w:val="Standard"/>
        <w:spacing w:after="0" w:line="240" w:lineRule="auto"/>
      </w:pPr>
      <w:r>
        <w:rPr>
          <w:rFonts w:ascii="Calibri" w:hAnsi="Calibri" w:cs="Calibri"/>
          <w:b/>
        </w:rPr>
        <w:t>10:10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oficjalne rozpoczęcie turnieju z udziałem Władz Lokalnych </w:t>
      </w:r>
    </w:p>
    <w:p w14:paraId="496BAF94" w14:textId="77777777" w:rsidR="005A3669" w:rsidRDefault="00120EC0">
      <w:pPr>
        <w:pStyle w:val="Standard"/>
        <w:spacing w:after="0" w:line="240" w:lineRule="auto"/>
      </w:pPr>
      <w:r>
        <w:rPr>
          <w:rFonts w:ascii="Calibri" w:hAnsi="Calibri" w:cs="Calibri"/>
          <w:b/>
        </w:rPr>
        <w:t>10:40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rozpoczęcie rozgrywek</w:t>
      </w:r>
    </w:p>
    <w:p w14:paraId="433B9CB4" w14:textId="77777777" w:rsidR="005A3669" w:rsidRDefault="00120EC0">
      <w:pPr>
        <w:pStyle w:val="Standard"/>
        <w:spacing w:after="0" w:line="240" w:lineRule="auto"/>
      </w:pPr>
      <w:r>
        <w:rPr>
          <w:rFonts w:ascii="Calibri" w:hAnsi="Calibri" w:cs="Calibri"/>
          <w:b/>
        </w:rPr>
        <w:t>10:40 – 16:30</w:t>
      </w:r>
      <w:bookmarkStart w:id="0" w:name="_Hlk126680955"/>
      <w:r>
        <w:rPr>
          <w:rFonts w:ascii="Calibri" w:hAnsi="Calibri" w:cs="Calibri"/>
        </w:rPr>
        <w:t xml:space="preserve">  </w:t>
      </w:r>
      <w:r>
        <w:rPr>
          <w:rFonts w:ascii="Calibri" w:hAnsi="Calibri" w:cs="Calibri"/>
        </w:rPr>
        <w:tab/>
        <w:t>ciąg dalszy turnieju</w:t>
      </w:r>
      <w:bookmarkEnd w:id="0"/>
    </w:p>
    <w:p w14:paraId="60F77A5C" w14:textId="77777777" w:rsidR="005A3669" w:rsidRDefault="00120EC0">
      <w:pPr>
        <w:pStyle w:val="Standard"/>
        <w:spacing w:after="0" w:line="240" w:lineRule="auto"/>
      </w:pPr>
      <w:r>
        <w:rPr>
          <w:rFonts w:ascii="Calibri" w:hAnsi="Calibri" w:cs="Calibri"/>
          <w:b/>
        </w:rPr>
        <w:t xml:space="preserve">17:00 – 18:00               </w:t>
      </w:r>
      <w:r>
        <w:rPr>
          <w:rFonts w:ascii="Calibri" w:hAnsi="Calibri" w:cs="Calibri"/>
        </w:rPr>
        <w:t xml:space="preserve">obiadokolacja </w:t>
      </w:r>
    </w:p>
    <w:p w14:paraId="111DF484" w14:textId="77777777" w:rsidR="005A3669" w:rsidRDefault="00120EC0">
      <w:pPr>
        <w:pStyle w:val="Standard"/>
        <w:spacing w:after="0" w:line="240" w:lineRule="auto"/>
      </w:pPr>
      <w:r>
        <w:rPr>
          <w:rFonts w:ascii="Calibri" w:hAnsi="Calibri" w:cs="Calibri"/>
          <w:b/>
        </w:rPr>
        <w:t>19:00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ab/>
        <w:t xml:space="preserve">wieczorne spotkanie integracyjne – niespodzianka </w:t>
      </w:r>
    </w:p>
    <w:p w14:paraId="453A1E4E" w14:textId="77777777" w:rsidR="005A3669" w:rsidRDefault="005A3669">
      <w:pPr>
        <w:pStyle w:val="Standard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61A97292" w14:textId="77777777" w:rsidR="005A3669" w:rsidRDefault="00120EC0">
      <w:pPr>
        <w:pStyle w:val="Standard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7 wrzesień (sobota)</w:t>
      </w:r>
    </w:p>
    <w:p w14:paraId="3C9D3BE2" w14:textId="77777777" w:rsidR="005A3669" w:rsidRDefault="00120EC0">
      <w:pPr>
        <w:pStyle w:val="Standard"/>
        <w:spacing w:after="0" w:line="240" w:lineRule="auto"/>
      </w:pPr>
      <w:r>
        <w:rPr>
          <w:rFonts w:ascii="Calibri" w:hAnsi="Calibri" w:cs="Calibri"/>
          <w:b/>
        </w:rPr>
        <w:t xml:space="preserve">8:00 </w:t>
      </w:r>
      <w:r>
        <w:rPr>
          <w:rFonts w:ascii="Calibri" w:hAnsi="Calibri" w:cs="Calibri"/>
          <w:b/>
          <w:color w:val="000000"/>
        </w:rPr>
        <w:t>– 9:00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śniadanie </w:t>
      </w:r>
    </w:p>
    <w:p w14:paraId="770F15B4" w14:textId="77777777" w:rsidR="005A3669" w:rsidRDefault="00120EC0">
      <w:pPr>
        <w:pStyle w:val="Standard"/>
        <w:spacing w:after="0" w:line="240" w:lineRule="auto"/>
      </w:pPr>
      <w:r>
        <w:rPr>
          <w:rFonts w:ascii="Calibri" w:hAnsi="Calibri" w:cs="Calibri"/>
          <w:b/>
        </w:rPr>
        <w:t>10:00 – 13:00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ab/>
        <w:t>ciąg dalszy turnieju</w:t>
      </w:r>
    </w:p>
    <w:p w14:paraId="18C09AF8" w14:textId="77777777" w:rsidR="005A3669" w:rsidRDefault="00120EC0">
      <w:pPr>
        <w:pStyle w:val="Standard"/>
        <w:spacing w:after="0" w:line="240" w:lineRule="auto"/>
      </w:pPr>
      <w:r>
        <w:rPr>
          <w:rFonts w:ascii="Calibri" w:hAnsi="Calibri" w:cs="Calibri"/>
          <w:b/>
        </w:rPr>
        <w:t>14:00 – 16:00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 xml:space="preserve">rozgrywki finałowe </w:t>
      </w:r>
    </w:p>
    <w:p w14:paraId="3005EA3F" w14:textId="77777777" w:rsidR="005A3669" w:rsidRDefault="00120EC0">
      <w:pPr>
        <w:pStyle w:val="Standard"/>
        <w:spacing w:after="0" w:line="240" w:lineRule="auto"/>
      </w:pPr>
      <w:r>
        <w:rPr>
          <w:rFonts w:ascii="Calibri" w:hAnsi="Calibri" w:cs="Calibri"/>
          <w:b/>
        </w:rPr>
        <w:t>16:00 – 16:30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wręczanie nagród i pucharów</w:t>
      </w:r>
    </w:p>
    <w:p w14:paraId="6DF837AB" w14:textId="77777777" w:rsidR="005A3669" w:rsidRDefault="00120EC0">
      <w:pPr>
        <w:pStyle w:val="Standard"/>
        <w:spacing w:after="0" w:line="240" w:lineRule="auto"/>
      </w:pPr>
      <w:r>
        <w:rPr>
          <w:rFonts w:ascii="Calibri" w:hAnsi="Calibri" w:cs="Calibri"/>
          <w:b/>
        </w:rPr>
        <w:t xml:space="preserve">17:00 – 18:00               </w:t>
      </w:r>
      <w:r>
        <w:rPr>
          <w:rFonts w:ascii="Calibri" w:hAnsi="Calibri" w:cs="Calibri"/>
        </w:rPr>
        <w:t xml:space="preserve">obiadokolacja </w:t>
      </w:r>
    </w:p>
    <w:p w14:paraId="667C9195" w14:textId="77777777" w:rsidR="005A3669" w:rsidRDefault="00120EC0">
      <w:pPr>
        <w:pStyle w:val="Standard"/>
        <w:spacing w:after="0" w:line="240" w:lineRule="auto"/>
      </w:pPr>
      <w:r>
        <w:rPr>
          <w:rFonts w:ascii="Calibri" w:hAnsi="Calibri" w:cs="Calibri"/>
          <w:b/>
        </w:rPr>
        <w:t>19:00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ab/>
        <w:t>pożegnalne spotkanie integracyjne</w:t>
      </w:r>
    </w:p>
    <w:p w14:paraId="53E9E1B6" w14:textId="77777777" w:rsidR="005A3669" w:rsidRDefault="005A3669">
      <w:pPr>
        <w:pStyle w:val="Standard"/>
        <w:spacing w:after="0" w:line="240" w:lineRule="auto"/>
        <w:rPr>
          <w:rFonts w:ascii="Calibri" w:hAnsi="Calibri" w:cs="Calibri"/>
          <w:sz w:val="20"/>
          <w:szCs w:val="20"/>
        </w:rPr>
      </w:pPr>
    </w:p>
    <w:p w14:paraId="4E84E220" w14:textId="77777777" w:rsidR="005A3669" w:rsidRDefault="00120EC0">
      <w:pPr>
        <w:pStyle w:val="Standard"/>
        <w:spacing w:after="0" w:line="240" w:lineRule="auto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8 wrzesień  (niedziela) </w:t>
      </w:r>
    </w:p>
    <w:p w14:paraId="5AE3CBC0" w14:textId="77777777" w:rsidR="005A3669" w:rsidRDefault="00120EC0">
      <w:pPr>
        <w:pStyle w:val="Standard"/>
        <w:spacing w:after="0" w:line="240" w:lineRule="auto"/>
      </w:pPr>
      <w:r>
        <w:rPr>
          <w:rFonts w:ascii="Calibri" w:hAnsi="Calibri" w:cs="Calibri"/>
          <w:b/>
        </w:rPr>
        <w:t>do 10:00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</w:rPr>
        <w:tab/>
        <w:t>wykwaterowanie z hotelu, wyjazd</w:t>
      </w:r>
    </w:p>
    <w:p w14:paraId="700C74B1" w14:textId="77777777" w:rsidR="005A3669" w:rsidRDefault="005A3669">
      <w:pPr>
        <w:pStyle w:val="Standard"/>
        <w:spacing w:after="0" w:line="240" w:lineRule="auto"/>
        <w:rPr>
          <w:rFonts w:ascii="Calibri" w:hAnsi="Calibri" w:cs="Calibri"/>
        </w:rPr>
      </w:pPr>
    </w:p>
    <w:p w14:paraId="28E59261" w14:textId="77777777" w:rsidR="005A3669" w:rsidRDefault="00120EC0">
      <w:pPr>
        <w:pStyle w:val="Standard"/>
        <w:jc w:val="both"/>
      </w:pPr>
      <w:r>
        <w:rPr>
          <w:rFonts w:ascii="Calibri" w:hAnsi="Calibri" w:cs="Calibri"/>
          <w:b/>
          <w:bCs/>
        </w:rPr>
        <w:t>Koszty dojazdu  oraz pobytu w hotelu „Afrodyta Spa” ul. Żeromskiego 18 w Świnoujściu za Swoich zawodników i przedstawicieli  podczas turnieju pokrywają delegujące Okręgowe Izby Inżynierów Budownictwa oraz inne Firmy i Instytucje.</w:t>
      </w:r>
      <w:r>
        <w:rPr>
          <w:rFonts w:ascii="Calibri" w:hAnsi="Calibri" w:cs="Calibri"/>
        </w:rPr>
        <w:t xml:space="preserve"> </w:t>
      </w:r>
    </w:p>
    <w:p w14:paraId="0A2D5242" w14:textId="77777777" w:rsidR="005A3669" w:rsidRDefault="00120EC0">
      <w:pPr>
        <w:pStyle w:val="Standard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Pozostałe koszty związane z organizacją imprezy pokrywa organizator ZOIIB w Szczecinie. </w:t>
      </w:r>
    </w:p>
    <w:p w14:paraId="07B9583D" w14:textId="77777777" w:rsidR="005A3669" w:rsidRDefault="00120EC0">
      <w:pPr>
        <w:pStyle w:val="Standard"/>
        <w:jc w:val="both"/>
      </w:pPr>
      <w:r>
        <w:rPr>
          <w:rFonts w:ascii="Calibri" w:hAnsi="Calibri" w:cs="Calibri"/>
        </w:rPr>
        <w:t xml:space="preserve">Ze względów organizacyjnych prosimy o potwierdzenie uczestnictwa </w:t>
      </w:r>
      <w:r>
        <w:rPr>
          <w:rFonts w:ascii="Calibri" w:hAnsi="Calibri" w:cs="Calibri"/>
          <w:b/>
          <w:bCs/>
        </w:rPr>
        <w:t>do dnia 31.07.2024 r</w:t>
      </w:r>
      <w:r>
        <w:rPr>
          <w:rFonts w:ascii="Calibri" w:hAnsi="Calibri" w:cs="Calibri"/>
        </w:rPr>
        <w:t xml:space="preserve">., na </w:t>
      </w:r>
      <w:r>
        <w:rPr>
          <w:rFonts w:ascii="Calibri" w:hAnsi="Calibri" w:cs="Calibri"/>
          <w:b/>
          <w:bCs/>
        </w:rPr>
        <w:t xml:space="preserve">e-mail: </w:t>
      </w:r>
      <w:hyperlink r:id="rId8" w:history="1">
        <w:r>
          <w:rPr>
            <w:rStyle w:val="Hipercze"/>
            <w:rFonts w:ascii="Calibri" w:hAnsi="Calibri" w:cs="Calibri"/>
            <w:b/>
            <w:bCs/>
            <w:color w:val="auto"/>
          </w:rPr>
          <w:t>biuro@zoiib.pl</w:t>
        </w:r>
      </w:hyperlink>
      <w:r>
        <w:rPr>
          <w:rFonts w:ascii="Calibri" w:hAnsi="Calibri" w:cs="Calibri"/>
          <w:b/>
          <w:bCs/>
          <w:color w:val="FF0000"/>
        </w:rPr>
        <w:t xml:space="preserve"> </w:t>
      </w:r>
      <w:r>
        <w:rPr>
          <w:rFonts w:ascii="Calibri" w:hAnsi="Calibri" w:cs="Calibri"/>
        </w:rPr>
        <w:t>lub telefonicznie , sekretariat</w:t>
      </w:r>
      <w:r>
        <w:rPr>
          <w:rFonts w:ascii="Calibri" w:hAnsi="Calibri" w:cs="Calibri"/>
          <w:b/>
        </w:rPr>
        <w:t xml:space="preserve"> Zachodniopomorskiej Okręgowej Izby Inżynierów Budownictwa w Szczecinie, </w:t>
      </w:r>
      <w:r>
        <w:rPr>
          <w:rFonts w:ascii="Calibri" w:hAnsi="Calibri" w:cs="Calibri"/>
          <w:b/>
          <w:bCs/>
        </w:rPr>
        <w:t>tel. 91 462 44 40.</w:t>
      </w:r>
    </w:p>
    <w:p w14:paraId="6C7AE0B8" w14:textId="77777777" w:rsidR="005A3669" w:rsidRDefault="005A3669">
      <w:pPr>
        <w:pStyle w:val="Standard"/>
        <w:spacing w:after="0"/>
        <w:jc w:val="both"/>
        <w:rPr>
          <w:rFonts w:ascii="Calibri" w:hAnsi="Calibri" w:cs="Calibri"/>
        </w:rPr>
      </w:pPr>
    </w:p>
    <w:p w14:paraId="410BD467" w14:textId="77777777" w:rsidR="005A3669" w:rsidRDefault="00120EC0">
      <w:pPr>
        <w:pStyle w:val="Standard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Szczegółowych  informacji  będą  udzielać :</w:t>
      </w:r>
    </w:p>
    <w:p w14:paraId="7DE03A12" w14:textId="77777777" w:rsidR="005A3669" w:rsidRDefault="00120EC0">
      <w:pPr>
        <w:pStyle w:val="Standard"/>
        <w:spacing w:after="0"/>
        <w:jc w:val="both"/>
      </w:pPr>
      <w:r>
        <w:rPr>
          <w:rFonts w:ascii="Calibri" w:hAnsi="Calibri" w:cs="Calibri"/>
          <w:b/>
        </w:rPr>
        <w:t>- w sprawach organizacyjnych  :</w:t>
      </w:r>
    </w:p>
    <w:p w14:paraId="1E20CFC2" w14:textId="77777777" w:rsidR="005A3669" w:rsidRDefault="00120EC0">
      <w:pPr>
        <w:pStyle w:val="Standard"/>
        <w:spacing w:after="0"/>
        <w:ind w:left="-426" w:right="-425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 </w:t>
      </w:r>
    </w:p>
    <w:p w14:paraId="6BCF0BD5" w14:textId="77777777" w:rsidR="005A3669" w:rsidRDefault="00120EC0">
      <w:pPr>
        <w:pStyle w:val="Standard"/>
        <w:spacing w:after="0"/>
        <w:ind w:left="-426" w:right="-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Pani Joanna Gralak – Dyrektor Biura ZOIIB w Szczecinie tel. 914 624 440 ; 914 898 410</w:t>
      </w:r>
    </w:p>
    <w:p w14:paraId="0105D9BA" w14:textId="3C2CC02F" w:rsidR="005A3669" w:rsidRDefault="00120EC0">
      <w:pPr>
        <w:pStyle w:val="Standard"/>
        <w:spacing w:after="0"/>
        <w:ind w:left="-426" w:right="-425"/>
        <w:jc w:val="both"/>
      </w:pPr>
      <w:r>
        <w:rPr>
          <w:rFonts w:ascii="Calibri" w:hAnsi="Calibri" w:cs="Calibri"/>
        </w:rPr>
        <w:t xml:space="preserve">  adresy e-mail : </w:t>
      </w:r>
      <w:hyperlink r:id="rId9" w:history="1">
        <w:r>
          <w:rPr>
            <w:rStyle w:val="Hipercze"/>
            <w:rFonts w:ascii="Calibri" w:hAnsi="Calibri" w:cs="Calibri"/>
          </w:rPr>
          <w:t>biuro@zoiib.pl</w:t>
        </w:r>
      </w:hyperlink>
      <w:r w:rsidR="0009149C">
        <w:t xml:space="preserve"> </w:t>
      </w:r>
    </w:p>
    <w:p w14:paraId="587E650C" w14:textId="77777777" w:rsidR="005A3669" w:rsidRDefault="00120EC0">
      <w:pPr>
        <w:pStyle w:val="Standard"/>
        <w:spacing w:after="0"/>
        <w:ind w:left="-426" w:right="-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03F76B36" w14:textId="77777777" w:rsidR="005A3669" w:rsidRDefault="00120EC0">
      <w:pPr>
        <w:pStyle w:val="Standard"/>
        <w:spacing w:after="0"/>
        <w:ind w:left="-426" w:right="-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Pan Krzysztof </w:t>
      </w:r>
      <w:proofErr w:type="spellStart"/>
      <w:r>
        <w:rPr>
          <w:rFonts w:ascii="Calibri" w:hAnsi="Calibri" w:cs="Calibri"/>
        </w:rPr>
        <w:t>Motylak</w:t>
      </w:r>
      <w:proofErr w:type="spellEnd"/>
      <w:r>
        <w:rPr>
          <w:rFonts w:ascii="Calibri" w:hAnsi="Calibri" w:cs="Calibri"/>
        </w:rPr>
        <w:t xml:space="preserve"> – Członek Prezydium OR ZOIIB w Szczecinie tel. 501 454 471</w:t>
      </w:r>
    </w:p>
    <w:p w14:paraId="45D89A22" w14:textId="77777777" w:rsidR="005A3669" w:rsidRDefault="00120EC0">
      <w:pPr>
        <w:pStyle w:val="Standard"/>
        <w:spacing w:after="0"/>
        <w:ind w:left="-426" w:right="-425"/>
        <w:jc w:val="both"/>
      </w:pPr>
      <w:r>
        <w:rPr>
          <w:rFonts w:ascii="Calibri" w:hAnsi="Calibri" w:cs="Calibri"/>
        </w:rPr>
        <w:t xml:space="preserve">  adres e-mail : </w:t>
      </w:r>
      <w:hyperlink r:id="rId10" w:history="1">
        <w:r>
          <w:rPr>
            <w:rStyle w:val="Hipercze"/>
            <w:rFonts w:ascii="Calibri" w:hAnsi="Calibri" w:cs="Calibri"/>
          </w:rPr>
          <w:t>krzysztof.motylak@zoiib.pl</w:t>
        </w:r>
      </w:hyperlink>
    </w:p>
    <w:p w14:paraId="219DE7F0" w14:textId="77777777" w:rsidR="005A3669" w:rsidRDefault="00120EC0">
      <w:pPr>
        <w:pStyle w:val="Standard"/>
        <w:spacing w:after="0"/>
        <w:ind w:left="-426" w:right="-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41D7B702" w14:textId="77777777" w:rsidR="005A3669" w:rsidRDefault="00120EC0">
      <w:pPr>
        <w:pStyle w:val="Standard"/>
        <w:spacing w:after="0"/>
        <w:ind w:left="-426" w:right="-425"/>
        <w:jc w:val="both"/>
      </w:pPr>
      <w:r>
        <w:rPr>
          <w:rFonts w:ascii="Calibri" w:hAnsi="Calibri" w:cs="Calibri"/>
          <w:b/>
        </w:rPr>
        <w:t>- w sprawach technicznych</w:t>
      </w:r>
      <w:r>
        <w:rPr>
          <w:rFonts w:ascii="Calibri" w:hAnsi="Calibri" w:cs="Calibri"/>
        </w:rPr>
        <w:t xml:space="preserve"> : </w:t>
      </w:r>
    </w:p>
    <w:p w14:paraId="0B9492E2" w14:textId="77777777" w:rsidR="005A3669" w:rsidRDefault="00120EC0">
      <w:pPr>
        <w:pStyle w:val="Standard"/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- Dyrektor -  Sędzia Główny Turnieju – </w:t>
      </w:r>
    </w:p>
    <w:p w14:paraId="5DD3A2B2" w14:textId="77777777" w:rsidR="005A3669" w:rsidRDefault="00120EC0">
      <w:pPr>
        <w:pStyle w:val="Standard"/>
        <w:spacing w:after="0"/>
        <w:jc w:val="both"/>
      </w:pPr>
      <w:r>
        <w:rPr>
          <w:rFonts w:ascii="Calibri" w:hAnsi="Calibri" w:cs="Calibri"/>
        </w:rPr>
        <w:t xml:space="preserve">Pan  Mirosław Kabaciński, e-mail : </w:t>
      </w:r>
      <w:hyperlink r:id="rId11" w:history="1">
        <w:r>
          <w:rPr>
            <w:rStyle w:val="Hipercze"/>
            <w:rFonts w:ascii="Calibri" w:hAnsi="Calibri" w:cs="Calibri"/>
          </w:rPr>
          <w:t>rit.umirka@wp.pl</w:t>
        </w:r>
      </w:hyperlink>
      <w:r>
        <w:rPr>
          <w:rFonts w:ascii="Calibri" w:hAnsi="Calibri" w:cs="Calibri"/>
        </w:rPr>
        <w:t>, tel. 608 331 363</w:t>
      </w:r>
    </w:p>
    <w:p w14:paraId="1B156227" w14:textId="77777777" w:rsidR="005A3669" w:rsidRDefault="005A3669">
      <w:pPr>
        <w:pStyle w:val="Standard"/>
        <w:jc w:val="center"/>
        <w:rPr>
          <w:rFonts w:ascii="Calibri" w:hAnsi="Calibri" w:cs="Calibri"/>
          <w:b/>
          <w:sz w:val="32"/>
          <w:szCs w:val="32"/>
        </w:rPr>
      </w:pPr>
    </w:p>
    <w:p w14:paraId="1E6343B1" w14:textId="77777777" w:rsidR="005A3669" w:rsidRDefault="00120EC0">
      <w:pPr>
        <w:pStyle w:val="Standard"/>
        <w:jc w:val="center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REGULAMIN</w:t>
      </w:r>
    </w:p>
    <w:p w14:paraId="6128A8C0" w14:textId="77777777" w:rsidR="005A3669" w:rsidRDefault="00120EC0">
      <w:pPr>
        <w:pStyle w:val="Standard"/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VI Ogólnopolskiego Turnieju Badmintona Inżynierów Budownictwa</w:t>
      </w:r>
    </w:p>
    <w:p w14:paraId="6FDECA94" w14:textId="77777777" w:rsidR="005A3669" w:rsidRDefault="00120EC0">
      <w:pPr>
        <w:pStyle w:val="Standard"/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 Puchar Przewodniczącego ZOIIB</w:t>
      </w:r>
    </w:p>
    <w:p w14:paraId="510E8122" w14:textId="77777777" w:rsidR="005A3669" w:rsidRDefault="005A3669">
      <w:pPr>
        <w:pStyle w:val="Standard"/>
        <w:spacing w:after="0"/>
        <w:jc w:val="center"/>
        <w:rPr>
          <w:rFonts w:ascii="Calibri" w:hAnsi="Calibri" w:cs="Calibri"/>
          <w:b/>
          <w:sz w:val="16"/>
          <w:szCs w:val="16"/>
        </w:rPr>
      </w:pPr>
    </w:p>
    <w:p w14:paraId="347CC873" w14:textId="77777777" w:rsidR="005A3669" w:rsidRDefault="00120EC0">
      <w:pPr>
        <w:pStyle w:val="Standard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Świnoujście, 5 – 8 wrzesień  2024 rok</w:t>
      </w:r>
    </w:p>
    <w:p w14:paraId="3222A81D" w14:textId="77777777" w:rsidR="005A3669" w:rsidRDefault="00120EC0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§ 1</w:t>
      </w:r>
    </w:p>
    <w:p w14:paraId="76982D2F" w14:textId="77777777" w:rsidR="005A3669" w:rsidRDefault="005A3669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</w:p>
    <w:p w14:paraId="470A5D4F" w14:textId="77777777" w:rsidR="005A3669" w:rsidRDefault="00120EC0">
      <w:pPr>
        <w:pStyle w:val="Bezodstpw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Użyte w niniejszym Regulaminie określenia oznaczają:</w:t>
      </w:r>
    </w:p>
    <w:p w14:paraId="73AA75A4" w14:textId="77777777" w:rsidR="005A3669" w:rsidRDefault="00120EC0">
      <w:pPr>
        <w:pStyle w:val="Bezodstpw"/>
        <w:jc w:val="both"/>
      </w:pPr>
      <w:r>
        <w:rPr>
          <w:rFonts w:ascii="Calibri" w:hAnsi="Calibri" w:cs="Calibri"/>
          <w:b/>
          <w:sz w:val="20"/>
          <w:szCs w:val="20"/>
        </w:rPr>
        <w:t>Gra pojedyncza (singiel)</w:t>
      </w:r>
      <w:r>
        <w:rPr>
          <w:rFonts w:ascii="Calibri" w:hAnsi="Calibri" w:cs="Calibri"/>
          <w:sz w:val="20"/>
          <w:szCs w:val="20"/>
        </w:rPr>
        <w:t xml:space="preserve"> – mecz badmintona rozgrywany między dwoma zawodnikami;</w:t>
      </w:r>
    </w:p>
    <w:p w14:paraId="6D6FFB87" w14:textId="77777777" w:rsidR="005A3669" w:rsidRDefault="00120EC0">
      <w:pPr>
        <w:pStyle w:val="Bezodstpw"/>
        <w:jc w:val="both"/>
      </w:pPr>
      <w:r>
        <w:rPr>
          <w:rFonts w:ascii="Calibri" w:hAnsi="Calibri" w:cs="Calibri"/>
          <w:b/>
          <w:sz w:val="20"/>
          <w:szCs w:val="20"/>
        </w:rPr>
        <w:t>Gra podwójna (debel)</w:t>
      </w:r>
      <w:r>
        <w:rPr>
          <w:rFonts w:ascii="Calibri" w:hAnsi="Calibri" w:cs="Calibri"/>
          <w:sz w:val="20"/>
          <w:szCs w:val="20"/>
        </w:rPr>
        <w:t xml:space="preserve"> – mecz badmintona grany przez dwie drużyny składające się z dwóch zawodników;</w:t>
      </w:r>
    </w:p>
    <w:p w14:paraId="7C115A0F" w14:textId="77777777" w:rsidR="005A3669" w:rsidRDefault="00120EC0">
      <w:pPr>
        <w:pStyle w:val="Bezodstpw"/>
        <w:jc w:val="both"/>
      </w:pPr>
      <w:r>
        <w:rPr>
          <w:rFonts w:ascii="Calibri" w:hAnsi="Calibri" w:cs="Calibri"/>
          <w:b/>
          <w:sz w:val="20"/>
          <w:szCs w:val="20"/>
        </w:rPr>
        <w:t xml:space="preserve">Gra podwójna mieszana (mikst) </w:t>
      </w:r>
      <w:r>
        <w:rPr>
          <w:rFonts w:ascii="Calibri" w:hAnsi="Calibri" w:cs="Calibri"/>
          <w:sz w:val="20"/>
          <w:szCs w:val="20"/>
        </w:rPr>
        <w:t>– mecz badmintona rozgrywany przez dwie mieszane drużyny składające się z jednego mężczyzny oraz jednej kobiety;</w:t>
      </w:r>
    </w:p>
    <w:p w14:paraId="40B8E091" w14:textId="77777777" w:rsidR="005A3669" w:rsidRDefault="00120EC0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§ 2</w:t>
      </w:r>
    </w:p>
    <w:p w14:paraId="0F8C02E8" w14:textId="77777777" w:rsidR="005A3669" w:rsidRDefault="005A3669">
      <w:pPr>
        <w:pStyle w:val="Bezodstpw"/>
        <w:jc w:val="both"/>
        <w:rPr>
          <w:rFonts w:ascii="Calibri" w:hAnsi="Calibri" w:cs="Calibri"/>
          <w:b/>
          <w:sz w:val="20"/>
          <w:szCs w:val="20"/>
        </w:rPr>
      </w:pPr>
    </w:p>
    <w:p w14:paraId="095824CC" w14:textId="77777777" w:rsidR="005A3669" w:rsidRDefault="00120EC0">
      <w:pPr>
        <w:pStyle w:val="Bezodstpw"/>
        <w:jc w:val="both"/>
      </w:pPr>
      <w:r>
        <w:rPr>
          <w:rFonts w:ascii="Calibri" w:hAnsi="Calibri" w:cs="Calibri"/>
          <w:sz w:val="20"/>
          <w:szCs w:val="20"/>
        </w:rPr>
        <w:t xml:space="preserve">Na </w:t>
      </w:r>
      <w:r>
        <w:rPr>
          <w:rFonts w:ascii="Calibri" w:hAnsi="Calibri" w:cs="Calibri"/>
          <w:b/>
          <w:sz w:val="20"/>
          <w:szCs w:val="20"/>
        </w:rPr>
        <w:t xml:space="preserve"> Ogólnopolski Turniej Badmintona Inżynierów Budownictwa</w:t>
      </w:r>
      <w:r>
        <w:rPr>
          <w:rFonts w:ascii="Calibri" w:hAnsi="Calibri" w:cs="Calibri"/>
          <w:sz w:val="20"/>
          <w:szCs w:val="20"/>
        </w:rPr>
        <w:t xml:space="preserve"> składa się 8 kategorii indywidualnych, które zaliczane są do punktacji drużynowej oraz 2 kategorie poza punktacją ( Radosny Amator i VIP) </w:t>
      </w:r>
    </w:p>
    <w:p w14:paraId="15886786" w14:textId="77777777" w:rsidR="005A3669" w:rsidRDefault="00120EC0">
      <w:pPr>
        <w:pStyle w:val="Bezodstpw"/>
        <w:numPr>
          <w:ilvl w:val="0"/>
          <w:numId w:val="1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Singiel mężczyzn do lat 45</w:t>
      </w:r>
    </w:p>
    <w:p w14:paraId="2CF8491C" w14:textId="77777777" w:rsidR="005A3669" w:rsidRDefault="00120EC0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Singiel mężczyzn 46 – 60 lat</w:t>
      </w:r>
    </w:p>
    <w:p w14:paraId="4C19914F" w14:textId="77777777" w:rsidR="005A3669" w:rsidRDefault="00120EC0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Singiel mężczyzn w wieku 61 lat i więcej</w:t>
      </w:r>
    </w:p>
    <w:p w14:paraId="0BE8713F" w14:textId="77777777" w:rsidR="005A3669" w:rsidRDefault="00120EC0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Singiel kobiet do lat 45</w:t>
      </w:r>
    </w:p>
    <w:p w14:paraId="6F4D46CA" w14:textId="77777777" w:rsidR="005A3669" w:rsidRDefault="00120EC0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Singiel kobiet w wieku 46 lat i więcej</w:t>
      </w:r>
    </w:p>
    <w:p w14:paraId="02A1A979" w14:textId="77777777" w:rsidR="005A3669" w:rsidRDefault="00120EC0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Debel mężczyzn</w:t>
      </w:r>
    </w:p>
    <w:p w14:paraId="0EEF44A0" w14:textId="77777777" w:rsidR="005A3669" w:rsidRDefault="00120EC0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Debel kobiet</w:t>
      </w:r>
    </w:p>
    <w:p w14:paraId="0C28746A" w14:textId="77777777" w:rsidR="005A3669" w:rsidRDefault="00120EC0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Mikst</w:t>
      </w:r>
    </w:p>
    <w:p w14:paraId="0706B92A" w14:textId="77777777" w:rsidR="005A3669" w:rsidRDefault="00120EC0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Radosny Amator – w tej kategorii grają zawodniczki (zawodnicy), którzy przygodę z badmintonem </w:t>
      </w:r>
      <w:r>
        <w:rPr>
          <w:rFonts w:ascii="Calibri" w:hAnsi="Calibri" w:cs="Calibri"/>
          <w:sz w:val="20"/>
          <w:szCs w:val="20"/>
        </w:rPr>
        <w:tab/>
        <w:t>rozpoczęli w 2024 r. i nigdy wcześniej nie trenowali, ani nie rozgrywali meczów turniejowych.</w:t>
      </w:r>
    </w:p>
    <w:p w14:paraId="27FA2BA5" w14:textId="77777777" w:rsidR="005A3669" w:rsidRDefault="00120EC0">
      <w:pPr>
        <w:pStyle w:val="Bezodstpw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VIP- w tej kategorii grają przedstawiciele Okręgowych Rad Izb IB oraz zaproszeni Goście </w:t>
      </w:r>
    </w:p>
    <w:p w14:paraId="436912F0" w14:textId="77777777" w:rsidR="005A3669" w:rsidRDefault="00120EC0">
      <w:pPr>
        <w:pStyle w:val="Bezodstpw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przez Przewodniczącego OR ZOIIB</w:t>
      </w:r>
    </w:p>
    <w:p w14:paraId="31084B4B" w14:textId="77777777" w:rsidR="005A3669" w:rsidRDefault="005A3669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</w:p>
    <w:p w14:paraId="263D4860" w14:textId="77777777" w:rsidR="005A3669" w:rsidRDefault="00120EC0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§ 3</w:t>
      </w:r>
    </w:p>
    <w:p w14:paraId="180E5355" w14:textId="77777777" w:rsidR="005A3669" w:rsidRDefault="005A3669">
      <w:pPr>
        <w:pStyle w:val="Bezodstpw"/>
        <w:jc w:val="both"/>
        <w:rPr>
          <w:rFonts w:ascii="Calibri" w:hAnsi="Calibri" w:cs="Calibri"/>
          <w:b/>
          <w:sz w:val="20"/>
          <w:szCs w:val="20"/>
        </w:rPr>
      </w:pPr>
    </w:p>
    <w:p w14:paraId="789FB027" w14:textId="77777777" w:rsidR="005A3669" w:rsidRDefault="00120EC0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Cele turnieju</w:t>
      </w:r>
    </w:p>
    <w:p w14:paraId="2135C4ED" w14:textId="77777777" w:rsidR="005A3669" w:rsidRDefault="005A3669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26D07C36" w14:textId="77777777" w:rsidR="005A3669" w:rsidRDefault="00120EC0">
      <w:pPr>
        <w:pStyle w:val="Bezodstpw"/>
        <w:numPr>
          <w:ilvl w:val="0"/>
          <w:numId w:val="1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Promocja zdrowego trybu życia, sportu i rekreacji</w:t>
      </w:r>
    </w:p>
    <w:p w14:paraId="2739DB5E" w14:textId="77777777" w:rsidR="005A3669" w:rsidRDefault="00120EC0">
      <w:pPr>
        <w:pStyle w:val="Bezodstpw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Integracja środowiska uczestników</w:t>
      </w:r>
    </w:p>
    <w:p w14:paraId="71A15E04" w14:textId="77777777" w:rsidR="005A3669" w:rsidRDefault="00120EC0">
      <w:pPr>
        <w:pStyle w:val="Bezodstpw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Popularyzacja dyscypliny sportowej, jaką jest badminton</w:t>
      </w:r>
    </w:p>
    <w:p w14:paraId="56A0BA7C" w14:textId="77777777" w:rsidR="005A3669" w:rsidRDefault="00120EC0">
      <w:pPr>
        <w:pStyle w:val="Bezodstpw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Wyłonienie zwycięzców poszczególnych kategoriach w grach indywidualnych, oraz najlepszych drużyn </w:t>
      </w:r>
      <w:r>
        <w:rPr>
          <w:rFonts w:ascii="Calibri" w:hAnsi="Calibri" w:cs="Calibri"/>
          <w:sz w:val="20"/>
          <w:szCs w:val="20"/>
        </w:rPr>
        <w:tab/>
        <w:t>turnieju.</w:t>
      </w:r>
    </w:p>
    <w:p w14:paraId="6F1F0AC6" w14:textId="77777777" w:rsidR="005A3669" w:rsidRDefault="005A3669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14ED4512" w14:textId="77777777" w:rsidR="005A3669" w:rsidRDefault="00120EC0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§ 4</w:t>
      </w:r>
    </w:p>
    <w:p w14:paraId="6D7F6FD2" w14:textId="77777777" w:rsidR="005A3669" w:rsidRDefault="005A3669">
      <w:pPr>
        <w:pStyle w:val="Bezodstpw"/>
        <w:jc w:val="both"/>
        <w:rPr>
          <w:rFonts w:ascii="Calibri" w:hAnsi="Calibri" w:cs="Calibri"/>
          <w:b/>
          <w:sz w:val="20"/>
          <w:szCs w:val="20"/>
        </w:rPr>
      </w:pPr>
    </w:p>
    <w:p w14:paraId="4CF1B28A" w14:textId="77777777" w:rsidR="005A3669" w:rsidRDefault="00120EC0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Zasady uczestnictwa i rywalizacji</w:t>
      </w:r>
    </w:p>
    <w:p w14:paraId="6F5B3DA8" w14:textId="77777777" w:rsidR="005A3669" w:rsidRDefault="005A3669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1A595AF5" w14:textId="77777777" w:rsidR="005A3669" w:rsidRDefault="00120EC0">
      <w:pPr>
        <w:pStyle w:val="Bezodstpw"/>
        <w:numPr>
          <w:ilvl w:val="0"/>
          <w:numId w:val="13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W VI Ogólnopolskim Turnieju Badmintona Inżynierów Budownictwa mogą brać udział członkowie oraz      </w:t>
      </w:r>
    </w:p>
    <w:p w14:paraId="71032578" w14:textId="77777777" w:rsidR="005A3669" w:rsidRDefault="00120EC0">
      <w:pPr>
        <w:pStyle w:val="Bezodstpw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pracownicy Okręgowych Izb Inżynierów Budownictwa a także pracownicy Polskiej Izby Inżynierów </w:t>
      </w:r>
    </w:p>
    <w:p w14:paraId="20C15CD7" w14:textId="77777777" w:rsidR="005A3669" w:rsidRDefault="00120EC0">
      <w:pPr>
        <w:pStyle w:val="Bezodstpw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Budownictwa oraz przedstawiciele Urzędów i Firm zaproszonych do udziału przez Przewodniczącego </w:t>
      </w:r>
    </w:p>
    <w:p w14:paraId="35135B7A" w14:textId="77777777" w:rsidR="005A3669" w:rsidRDefault="00120EC0">
      <w:pPr>
        <w:pStyle w:val="Bezodstpw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Okręgowej Rady Zachodniopomorskiej Okręgowej Izby Inżynierów Budownictwa w Szczecinie.  </w:t>
      </w:r>
    </w:p>
    <w:p w14:paraId="42A93A13" w14:textId="77777777" w:rsidR="005A3669" w:rsidRDefault="00120EC0">
      <w:pPr>
        <w:pStyle w:val="Bezodstpw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Udział w turnieju można deklarować indywidualnie i drużynowo.</w:t>
      </w:r>
    </w:p>
    <w:p w14:paraId="7125D42D" w14:textId="77777777" w:rsidR="005A3669" w:rsidRDefault="00120EC0">
      <w:pPr>
        <w:pStyle w:val="Bezodstpw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Drużyna składa się z od 3 do 5 osób.</w:t>
      </w:r>
    </w:p>
    <w:p w14:paraId="5349A40E" w14:textId="77777777" w:rsidR="005A3669" w:rsidRDefault="00120EC0">
      <w:pPr>
        <w:pStyle w:val="Bezodstpw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Zawodnik każdej drużyny może wystartować w dwóch z kategoriach wymienionych w §2 pkt 1-8.</w:t>
      </w:r>
    </w:p>
    <w:p w14:paraId="4B278188" w14:textId="77777777" w:rsidR="005A3669" w:rsidRDefault="00120EC0">
      <w:pPr>
        <w:pStyle w:val="Bezodstpw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Aby zostać sklasyfikowanym w kategorii drużyny należy wystawić zawodników w trzech konkurencjach:</w:t>
      </w:r>
    </w:p>
    <w:p w14:paraId="45A10D15" w14:textId="77777777" w:rsidR="005A3669" w:rsidRDefault="00120EC0">
      <w:pPr>
        <w:pStyle w:val="Bezodstpw"/>
        <w:ind w:left="372" w:firstLine="70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singiel mężczyzn</w:t>
      </w:r>
    </w:p>
    <w:p w14:paraId="4E7FADD4" w14:textId="77777777" w:rsidR="005A3669" w:rsidRDefault="00120EC0">
      <w:pPr>
        <w:pStyle w:val="Bezodstpw"/>
        <w:ind w:left="372" w:firstLine="70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singiel kobiet</w:t>
      </w:r>
    </w:p>
    <w:p w14:paraId="133C77A2" w14:textId="77777777" w:rsidR="005A3669" w:rsidRDefault="00120EC0">
      <w:pPr>
        <w:pStyle w:val="Bezodstpw"/>
        <w:ind w:left="372" w:firstLine="708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debel lub mikst</w:t>
      </w:r>
    </w:p>
    <w:p w14:paraId="11C63E9F" w14:textId="77777777" w:rsidR="005A3669" w:rsidRDefault="00120EC0">
      <w:pPr>
        <w:pStyle w:val="Bezodstpw"/>
        <w:numPr>
          <w:ilvl w:val="0"/>
          <w:numId w:val="4"/>
        </w:numPr>
        <w:jc w:val="both"/>
      </w:pPr>
      <w:r>
        <w:rPr>
          <w:rFonts w:ascii="Calibri" w:hAnsi="Calibri" w:cs="Calibri"/>
          <w:sz w:val="20"/>
          <w:szCs w:val="20"/>
        </w:rPr>
        <w:t>Zgłoszenia należy dokonać poprzez Okręgowe Izby do siedziby Zachodniopomorskiej Okręgowej Izby</w:t>
      </w:r>
    </w:p>
    <w:p w14:paraId="7D5D1926" w14:textId="77777777" w:rsidR="005A3669" w:rsidRDefault="00120EC0">
      <w:pPr>
        <w:pStyle w:val="Bezodstpw"/>
        <w:ind w:firstLine="709"/>
        <w:jc w:val="both"/>
      </w:pPr>
      <w:r>
        <w:rPr>
          <w:rFonts w:ascii="Calibri" w:hAnsi="Calibri" w:cs="Calibri"/>
          <w:sz w:val="20"/>
          <w:szCs w:val="20"/>
        </w:rPr>
        <w:t>Inżynierów Budownictwa ul. Energetyków 9, 70-656 Szczecin.</w:t>
      </w:r>
    </w:p>
    <w:p w14:paraId="779ABA44" w14:textId="77777777" w:rsidR="005A3669" w:rsidRDefault="00120EC0">
      <w:pPr>
        <w:pStyle w:val="Bezodstpw"/>
        <w:numPr>
          <w:ilvl w:val="0"/>
          <w:numId w:val="4"/>
        </w:numPr>
        <w:jc w:val="both"/>
      </w:pPr>
      <w:r>
        <w:rPr>
          <w:rFonts w:ascii="Calibri" w:hAnsi="Calibri" w:cs="Calibri"/>
          <w:sz w:val="20"/>
          <w:szCs w:val="20"/>
        </w:rPr>
        <w:t>Szczegółowe informacje techniczne można uzyskać u dyrektora turnieju (sędziego głównego), którym</w:t>
      </w:r>
    </w:p>
    <w:p w14:paraId="05E8BF76" w14:textId="77777777" w:rsidR="005A3669" w:rsidRDefault="00120EC0">
      <w:pPr>
        <w:pStyle w:val="Bezodstpw"/>
        <w:ind w:firstLine="709"/>
        <w:jc w:val="both"/>
      </w:pPr>
      <w:r>
        <w:rPr>
          <w:rFonts w:ascii="Calibri" w:hAnsi="Calibri" w:cs="Calibri"/>
          <w:sz w:val="20"/>
          <w:szCs w:val="20"/>
        </w:rPr>
        <w:t xml:space="preserve">jest Pan Mirosław Kabaciński - telefon: 608331363 lub drogą e-mailową: </w:t>
      </w:r>
      <w:hyperlink r:id="rId12" w:history="1">
        <w:r>
          <w:rPr>
            <w:rStyle w:val="Hipercze"/>
            <w:rFonts w:ascii="Calibri" w:hAnsi="Calibri" w:cs="Calibri"/>
            <w:sz w:val="20"/>
            <w:szCs w:val="20"/>
          </w:rPr>
          <w:t>rit.umirka@wp.pl</w:t>
        </w:r>
      </w:hyperlink>
      <w:r>
        <w:rPr>
          <w:rFonts w:ascii="Calibri" w:hAnsi="Calibri" w:cs="Calibri"/>
          <w:sz w:val="20"/>
          <w:szCs w:val="20"/>
        </w:rPr>
        <w:t xml:space="preserve">, </w:t>
      </w:r>
    </w:p>
    <w:p w14:paraId="4D05D5FA" w14:textId="77777777" w:rsidR="005A3669" w:rsidRDefault="00120EC0">
      <w:pPr>
        <w:pStyle w:val="Bezodstpw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Za udział w  Ogólnopolskim Turnieju Badmintona Inżynierów Budownictwa każdy uczestnik otrzyma </w:t>
      </w:r>
    </w:p>
    <w:p w14:paraId="73EEB5ED" w14:textId="77777777" w:rsidR="005A3669" w:rsidRDefault="00120EC0">
      <w:pPr>
        <w:pStyle w:val="Bezodstpw"/>
        <w:ind w:left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(pakiet startowy) nagrodę rzeczową w ramach możliwości Organizatora.</w:t>
      </w:r>
    </w:p>
    <w:p w14:paraId="27C64AB2" w14:textId="77777777" w:rsidR="005A3669" w:rsidRDefault="00120EC0">
      <w:pPr>
        <w:pStyle w:val="Bezodstpw"/>
        <w:ind w:left="709" w:hanging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9. </w:t>
      </w:r>
      <w:r>
        <w:rPr>
          <w:rFonts w:ascii="Calibri" w:hAnsi="Calibri" w:cs="Calibri"/>
          <w:sz w:val="20"/>
          <w:szCs w:val="20"/>
        </w:rPr>
        <w:tab/>
        <w:t xml:space="preserve">Za pierwsze trzy miejsca w kategoriach indywidualnych zawodni-(czka) –(k) otrzyma nagrodę rzeczową     w ramach możliwości Organizatora </w:t>
      </w:r>
    </w:p>
    <w:p w14:paraId="7D2C6368" w14:textId="77777777" w:rsidR="005A3669" w:rsidRDefault="00120EC0">
      <w:pPr>
        <w:pStyle w:val="Bezodstpw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10.          W kategorii drużynowej wręczone będą puchary za pierwsze trzy miejsca oraz statuetki udziału dla</w:t>
      </w:r>
    </w:p>
    <w:p w14:paraId="2AEE7755" w14:textId="77777777" w:rsidR="005A3669" w:rsidRDefault="00120EC0">
      <w:pPr>
        <w:pStyle w:val="Bezodstpw"/>
        <w:ind w:left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pozostałych drużyn.</w:t>
      </w:r>
    </w:p>
    <w:p w14:paraId="1964B6BF" w14:textId="77777777" w:rsidR="005A3669" w:rsidRDefault="00120EC0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§ 5</w:t>
      </w:r>
    </w:p>
    <w:p w14:paraId="47C38013" w14:textId="77777777" w:rsidR="005A3669" w:rsidRDefault="005A3669">
      <w:pPr>
        <w:pStyle w:val="Bezodstpw"/>
        <w:jc w:val="both"/>
        <w:rPr>
          <w:rFonts w:ascii="Calibri" w:hAnsi="Calibri" w:cs="Calibri"/>
          <w:b/>
          <w:sz w:val="20"/>
          <w:szCs w:val="20"/>
        </w:rPr>
      </w:pPr>
    </w:p>
    <w:p w14:paraId="321525B4" w14:textId="77777777" w:rsidR="005A3669" w:rsidRDefault="00120EC0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System rozgrywek</w:t>
      </w:r>
    </w:p>
    <w:p w14:paraId="70544B32" w14:textId="77777777" w:rsidR="005A3669" w:rsidRDefault="005A3669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6CD5B113" w14:textId="77777777" w:rsidR="005A3669" w:rsidRDefault="00120EC0">
      <w:pPr>
        <w:pStyle w:val="Bezodstpw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System rozgrywek turnieju będzie systemem mieszanym uzależnionym od ilości zawodników  w poszczególnych kategoriach. Naczelną zasadą ma być dobra zabawa w ramach zasady gry w badmintona, łączącą aktywny ruch i rywalizację. </w:t>
      </w:r>
    </w:p>
    <w:p w14:paraId="5CF7261A" w14:textId="77777777" w:rsidR="005A3669" w:rsidRDefault="00120EC0">
      <w:pPr>
        <w:pStyle w:val="Bezodstpw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System rozgrywek będzie gwarantował wszystkim uczestnikom rozegrania minimum dwóch meczów w kategorii.</w:t>
      </w:r>
    </w:p>
    <w:p w14:paraId="107DAB8F" w14:textId="77777777" w:rsidR="005A3669" w:rsidRDefault="00120EC0">
      <w:pPr>
        <w:pStyle w:val="Bezodstpw"/>
        <w:jc w:val="both"/>
      </w:pPr>
      <w:r>
        <w:rPr>
          <w:rFonts w:ascii="Calibri" w:hAnsi="Calibri" w:cs="Calibri"/>
          <w:b/>
          <w:sz w:val="20"/>
          <w:szCs w:val="20"/>
        </w:rPr>
        <w:t>Zgłoszenia przyjmowane są do dnia 31 lipca 2024 r</w:t>
      </w:r>
      <w:r>
        <w:rPr>
          <w:rFonts w:ascii="Calibri" w:hAnsi="Calibri" w:cs="Calibri"/>
          <w:sz w:val="20"/>
          <w:szCs w:val="20"/>
        </w:rPr>
        <w:t>.  Formularz zgłoszenia w załączeniu.</w:t>
      </w:r>
    </w:p>
    <w:p w14:paraId="402B46F2" w14:textId="77777777" w:rsidR="005A3669" w:rsidRDefault="005A3669">
      <w:pPr>
        <w:pStyle w:val="Bezodstpw"/>
        <w:jc w:val="both"/>
        <w:rPr>
          <w:rFonts w:ascii="Calibri" w:hAnsi="Calibri" w:cs="Calibri"/>
          <w:b/>
          <w:sz w:val="20"/>
          <w:szCs w:val="20"/>
        </w:rPr>
      </w:pPr>
    </w:p>
    <w:p w14:paraId="574D7C04" w14:textId="77777777" w:rsidR="005A3669" w:rsidRDefault="00120EC0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§ 6</w:t>
      </w:r>
    </w:p>
    <w:p w14:paraId="529B97F1" w14:textId="77777777" w:rsidR="005A3669" w:rsidRDefault="005A3669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</w:p>
    <w:p w14:paraId="3620E75F" w14:textId="77777777" w:rsidR="005A3669" w:rsidRDefault="00120EC0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Punktacja w turnieju</w:t>
      </w:r>
    </w:p>
    <w:p w14:paraId="2758F3CA" w14:textId="77777777" w:rsidR="005A3669" w:rsidRDefault="005A3669">
      <w:pPr>
        <w:pStyle w:val="Bezodstpw"/>
        <w:jc w:val="both"/>
        <w:rPr>
          <w:rFonts w:ascii="Calibri" w:hAnsi="Calibri" w:cs="Calibri"/>
          <w:b/>
          <w:sz w:val="20"/>
          <w:szCs w:val="20"/>
        </w:rPr>
      </w:pPr>
    </w:p>
    <w:p w14:paraId="1A8D62C7" w14:textId="77777777" w:rsidR="005A3669" w:rsidRDefault="00120EC0">
      <w:pPr>
        <w:pStyle w:val="Bezodstpw"/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 punktacji drużynowej zalicza się trzy najwyżej punktowane miejsca zawodników.</w:t>
      </w:r>
    </w:p>
    <w:p w14:paraId="3D133054" w14:textId="77777777" w:rsidR="005A3669" w:rsidRDefault="00120EC0">
      <w:pPr>
        <w:pStyle w:val="Bezodstpw"/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Jeden zawodnik z drużyny może wystartować w dwóch kategoriach. </w:t>
      </w:r>
    </w:p>
    <w:p w14:paraId="2431DDA9" w14:textId="77777777" w:rsidR="005A3669" w:rsidRDefault="00120EC0">
      <w:pPr>
        <w:pStyle w:val="Bezodstpw"/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Ilość punktów za miejsce w danej konkurencji będzie wynikało z ilości zawodników lub par</w:t>
      </w:r>
    </w:p>
    <w:p w14:paraId="28115963" w14:textId="77777777" w:rsidR="005A3669" w:rsidRDefault="00120EC0">
      <w:pPr>
        <w:pStyle w:val="Bezodstpw"/>
        <w:ind w:firstLine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startujących w tej kategorii.</w:t>
      </w:r>
    </w:p>
    <w:p w14:paraId="3C9EFF42" w14:textId="77777777" w:rsidR="005A3669" w:rsidRDefault="00120EC0">
      <w:pPr>
        <w:pStyle w:val="Bezodstpw"/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Najlepsza drużyna zostanie wyłoniona na podstawie ilości zebranych punktów przez</w:t>
      </w:r>
    </w:p>
    <w:p w14:paraId="3AB36E14" w14:textId="77777777" w:rsidR="005A3669" w:rsidRDefault="00120EC0">
      <w:pPr>
        <w:pStyle w:val="Bezodstpw"/>
        <w:ind w:left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trzech najwyżej punktowanych wynikach. W przypadku równej ilości punktów będą brane pod uwagę kolejne punkty zdobyte przez drużynę.</w:t>
      </w:r>
    </w:p>
    <w:p w14:paraId="1092CCB6" w14:textId="77777777" w:rsidR="005A3669" w:rsidRDefault="005A3669">
      <w:pPr>
        <w:pStyle w:val="Bezodstpw"/>
        <w:ind w:left="360"/>
        <w:jc w:val="both"/>
        <w:rPr>
          <w:rFonts w:ascii="Calibri" w:hAnsi="Calibri" w:cs="Calibri"/>
          <w:sz w:val="20"/>
          <w:szCs w:val="20"/>
        </w:rPr>
      </w:pPr>
    </w:p>
    <w:p w14:paraId="6AC4149E" w14:textId="77777777" w:rsidR="005A3669" w:rsidRDefault="00120EC0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§ 7</w:t>
      </w:r>
    </w:p>
    <w:p w14:paraId="7F57DB91" w14:textId="77777777" w:rsidR="005A3669" w:rsidRDefault="00120EC0">
      <w:pPr>
        <w:pStyle w:val="Bezodstpw"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Postanowienia końcowe</w:t>
      </w:r>
    </w:p>
    <w:p w14:paraId="688F58A3" w14:textId="77777777" w:rsidR="005A3669" w:rsidRDefault="005A3669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5E4854EE" w14:textId="77777777" w:rsidR="005A3669" w:rsidRDefault="00120EC0">
      <w:pPr>
        <w:pStyle w:val="Bezodstpw"/>
        <w:numPr>
          <w:ilvl w:val="0"/>
          <w:numId w:val="14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Każdy uczestnik bierze udział w Turnieju na własną odpowiedzialność.</w:t>
      </w:r>
    </w:p>
    <w:p w14:paraId="17EF27FF" w14:textId="77777777" w:rsidR="005A3669" w:rsidRDefault="00120EC0">
      <w:pPr>
        <w:pStyle w:val="Bezodstpw"/>
        <w:numPr>
          <w:ilvl w:val="0"/>
          <w:numId w:val="10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Każdy uczestnik biorąc udział w Turnieju akceptuje regulamin turnieju.</w:t>
      </w:r>
    </w:p>
    <w:p w14:paraId="4CDE2CF0" w14:textId="77777777" w:rsidR="005A3669" w:rsidRDefault="00120EC0">
      <w:pPr>
        <w:pStyle w:val="Bezodstpw"/>
        <w:numPr>
          <w:ilvl w:val="0"/>
          <w:numId w:val="10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Organizator nie ponosi odpowiedzialności za wypadki losowe zaistniałe podczas trwania turnieju</w:t>
      </w:r>
    </w:p>
    <w:p w14:paraId="026EE216" w14:textId="77777777" w:rsidR="005A3669" w:rsidRDefault="00120EC0">
      <w:pPr>
        <w:pStyle w:val="Bezodstpw"/>
        <w:ind w:firstLine="709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dojazdu na zawody i powrotu z nich.</w:t>
      </w:r>
    </w:p>
    <w:p w14:paraId="72E412DF" w14:textId="77777777" w:rsidR="005A3669" w:rsidRDefault="00120EC0">
      <w:pPr>
        <w:pStyle w:val="Bezodstpw"/>
        <w:numPr>
          <w:ilvl w:val="0"/>
          <w:numId w:val="10"/>
        </w:numPr>
        <w:jc w:val="both"/>
      </w:pPr>
      <w:r>
        <w:rPr>
          <w:rFonts w:ascii="Calibri" w:hAnsi="Calibri" w:cs="Calibri"/>
          <w:sz w:val="20"/>
          <w:szCs w:val="20"/>
        </w:rPr>
        <w:t>W sprawach spornych i nie opisanych w regulaminie decydujące i ostateczne decyzje podejmuje</w:t>
      </w:r>
    </w:p>
    <w:p w14:paraId="32B4EDA6" w14:textId="77777777" w:rsidR="005A3669" w:rsidRDefault="00120EC0">
      <w:pPr>
        <w:pStyle w:val="Bezodstpw"/>
        <w:ind w:firstLine="709"/>
        <w:jc w:val="both"/>
      </w:pPr>
      <w:r>
        <w:rPr>
          <w:rFonts w:ascii="Calibri" w:hAnsi="Calibri" w:cs="Calibri"/>
          <w:sz w:val="20"/>
          <w:szCs w:val="20"/>
        </w:rPr>
        <w:t>dyrektor Turnieju.</w:t>
      </w:r>
    </w:p>
    <w:p w14:paraId="620DD4CA" w14:textId="77777777" w:rsidR="005A3669" w:rsidRDefault="005A3669">
      <w:pPr>
        <w:pStyle w:val="Bezodstpw"/>
        <w:jc w:val="both"/>
        <w:rPr>
          <w:rFonts w:ascii="Calibri" w:hAnsi="Calibri" w:cs="Calibri"/>
          <w:b/>
          <w:sz w:val="20"/>
          <w:szCs w:val="20"/>
        </w:rPr>
      </w:pPr>
    </w:p>
    <w:p w14:paraId="47A94145" w14:textId="77777777" w:rsidR="005A3669" w:rsidRDefault="005A3669">
      <w:pPr>
        <w:pStyle w:val="Bezodstpw"/>
        <w:jc w:val="both"/>
        <w:rPr>
          <w:rFonts w:ascii="Calibri" w:hAnsi="Calibri" w:cs="Calibri"/>
          <w:sz w:val="20"/>
          <w:szCs w:val="20"/>
        </w:rPr>
      </w:pPr>
    </w:p>
    <w:p w14:paraId="4339BF85" w14:textId="77777777" w:rsidR="005A3669" w:rsidRDefault="005A3669">
      <w:pPr>
        <w:pStyle w:val="Bezodstpw"/>
        <w:jc w:val="both"/>
        <w:rPr>
          <w:rFonts w:ascii="Calibri" w:hAnsi="Calibri" w:cs="Calibri"/>
          <w:b/>
          <w:sz w:val="20"/>
          <w:szCs w:val="20"/>
        </w:rPr>
      </w:pPr>
    </w:p>
    <w:sectPr w:rsidR="005A3669">
      <w:pgSz w:w="11906" w:h="16838"/>
      <w:pgMar w:top="851" w:right="1417" w:bottom="70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8FA59" w14:textId="77777777" w:rsidR="00120EC0" w:rsidRDefault="00120EC0">
      <w:pPr>
        <w:spacing w:after="0" w:line="240" w:lineRule="auto"/>
      </w:pPr>
      <w:r>
        <w:separator/>
      </w:r>
    </w:p>
  </w:endnote>
  <w:endnote w:type="continuationSeparator" w:id="0">
    <w:p w14:paraId="496F78B8" w14:textId="77777777" w:rsidR="00120EC0" w:rsidRDefault="00120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C3A42" w14:textId="77777777" w:rsidR="00120EC0" w:rsidRDefault="00120EC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DBF661E" w14:textId="77777777" w:rsidR="00120EC0" w:rsidRDefault="00120E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34776"/>
    <w:multiLevelType w:val="multilevel"/>
    <w:tmpl w:val="8BF481AC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23C5C6D"/>
    <w:multiLevelType w:val="multilevel"/>
    <w:tmpl w:val="1248AE5A"/>
    <w:styleLink w:val="WWNum4"/>
    <w:lvl w:ilvl="0">
      <w:start w:val="1"/>
      <w:numFmt w:val="decimal"/>
      <w:lvlText w:val="%1."/>
      <w:lvlJc w:val="left"/>
      <w:rPr>
        <w:rFonts w:ascii="Calibri" w:hAnsi="Calibri" w:cs="Calibri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 w15:restartNumberingAfterBreak="0">
    <w:nsid w:val="06604B1D"/>
    <w:multiLevelType w:val="multilevel"/>
    <w:tmpl w:val="A3DA6D28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3" w15:restartNumberingAfterBreak="0">
    <w:nsid w:val="169E6A5F"/>
    <w:multiLevelType w:val="multilevel"/>
    <w:tmpl w:val="352423EA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 w15:restartNumberingAfterBreak="0">
    <w:nsid w:val="17931135"/>
    <w:multiLevelType w:val="multilevel"/>
    <w:tmpl w:val="92C64E4C"/>
    <w:styleLink w:val="WWNum3"/>
    <w:lvl w:ilvl="0">
      <w:start w:val="9"/>
      <w:numFmt w:val="decimal"/>
      <w:lvlText w:val="%1.0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 w15:restartNumberingAfterBreak="0">
    <w:nsid w:val="39A11CC6"/>
    <w:multiLevelType w:val="multilevel"/>
    <w:tmpl w:val="046AC6AA"/>
    <w:styleLink w:val="WW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" w15:restartNumberingAfterBreak="0">
    <w:nsid w:val="3BE167DB"/>
    <w:multiLevelType w:val="multilevel"/>
    <w:tmpl w:val="066CB5FE"/>
    <w:styleLink w:val="WW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 w15:restartNumberingAfterBreak="0">
    <w:nsid w:val="42880D67"/>
    <w:multiLevelType w:val="multilevel"/>
    <w:tmpl w:val="97483B0C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8" w15:restartNumberingAfterBreak="0">
    <w:nsid w:val="468E69C6"/>
    <w:multiLevelType w:val="multilevel"/>
    <w:tmpl w:val="4C4A3CB0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53F80E04"/>
    <w:multiLevelType w:val="multilevel"/>
    <w:tmpl w:val="B39036AE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 w16cid:durableId="377170721">
    <w:abstractNumId w:val="2"/>
  </w:num>
  <w:num w:numId="2" w16cid:durableId="1377119336">
    <w:abstractNumId w:val="3"/>
  </w:num>
  <w:num w:numId="3" w16cid:durableId="1735548000">
    <w:abstractNumId w:val="4"/>
  </w:num>
  <w:num w:numId="4" w16cid:durableId="1432430517">
    <w:abstractNumId w:val="1"/>
  </w:num>
  <w:num w:numId="5" w16cid:durableId="1421639563">
    <w:abstractNumId w:val="8"/>
  </w:num>
  <w:num w:numId="6" w16cid:durableId="1544291267">
    <w:abstractNumId w:val="0"/>
  </w:num>
  <w:num w:numId="7" w16cid:durableId="674846805">
    <w:abstractNumId w:val="5"/>
  </w:num>
  <w:num w:numId="8" w16cid:durableId="1463770157">
    <w:abstractNumId w:val="6"/>
  </w:num>
  <w:num w:numId="9" w16cid:durableId="1097484986">
    <w:abstractNumId w:val="7"/>
  </w:num>
  <w:num w:numId="10" w16cid:durableId="651762025">
    <w:abstractNumId w:val="9"/>
  </w:num>
  <w:num w:numId="11" w16cid:durableId="1892576809">
    <w:abstractNumId w:val="2"/>
    <w:lvlOverride w:ilvl="0">
      <w:startOverride w:val="1"/>
    </w:lvlOverride>
  </w:num>
  <w:num w:numId="12" w16cid:durableId="2063476813">
    <w:abstractNumId w:val="3"/>
    <w:lvlOverride w:ilvl="0">
      <w:startOverride w:val="1"/>
    </w:lvlOverride>
  </w:num>
  <w:num w:numId="13" w16cid:durableId="1339844587">
    <w:abstractNumId w:val="1"/>
    <w:lvlOverride w:ilvl="0">
      <w:startOverride w:val="1"/>
    </w:lvlOverride>
  </w:num>
  <w:num w:numId="14" w16cid:durableId="8482883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669"/>
    <w:rsid w:val="0009149C"/>
    <w:rsid w:val="00120EC0"/>
    <w:rsid w:val="005A3669"/>
    <w:rsid w:val="009F2A0D"/>
    <w:rsid w:val="00B67E44"/>
    <w:rsid w:val="00F4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20CC1"/>
  <w15:docId w15:val="{FD06033A-8AFA-40DD-B35D-7766E051F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Bezodstpw">
    <w:name w:val="No Spacing"/>
    <w:pPr>
      <w:widowControl/>
      <w:suppressAutoHyphens/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</w:style>
  <w:style w:type="character" w:styleId="Tekstzastpczy">
    <w:name w:val="Placeholder Text"/>
    <w:basedOn w:val="Domylnaczcionkaakapitu"/>
    <w:rPr>
      <w:color w:val="808080"/>
    </w:rPr>
  </w:style>
  <w:style w:type="character" w:customStyle="1" w:styleId="ListLabel1">
    <w:name w:val="ListLabel 1"/>
    <w:rPr>
      <w:rFonts w:eastAsia="MS Mincho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rPr>
      <w:color w:val="605E5C"/>
      <w:shd w:val="clear" w:color="auto" w:fill="E1DFDD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zoiib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rit.umirka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it.umirka@wp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rzysztof.motylak@zoiib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zoiib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992</Words>
  <Characters>5955</Characters>
  <Application>Microsoft Office Word</Application>
  <DocSecurity>4</DocSecurity>
  <Lines>49</Lines>
  <Paragraphs>13</Paragraphs>
  <ScaleCrop>false</ScaleCrop>
  <Company/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Baron Bożena</cp:lastModifiedBy>
  <cp:revision>2</cp:revision>
  <cp:lastPrinted>2023-05-04T13:26:00Z</cp:lastPrinted>
  <dcterms:created xsi:type="dcterms:W3CDTF">2024-06-26T11:03:00Z</dcterms:created>
  <dcterms:modified xsi:type="dcterms:W3CDTF">2024-06-26T11:03:00Z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